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9C" w:rsidRPr="00FF1650" w:rsidRDefault="008A1E51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Уважаемые авторы! </w:t>
      </w:r>
    </w:p>
    <w:p w:rsidR="008A1E51" w:rsidRDefault="008A1E51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Надеемся, что работа с готовой формой упросит процесс оформления статьи для подачи в редакцию журнала «Российская Арктика». Для получения более подробной информации о формате представления научных исследований вы можете обратиться к соответствующему разделу журнала.</w:t>
      </w:r>
    </w:p>
    <w:p w:rsidR="00AC119B" w:rsidRPr="00FF1650" w:rsidRDefault="00AC119B" w:rsidP="00AC119B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964"/>
        <w:gridCol w:w="5381"/>
      </w:tblGrid>
      <w:tr w:rsidR="0013319C" w:rsidRPr="00FF1650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 w:rsidP="008A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="008A1E51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(номер соответствующей темы статьи в справочнике https://www.teacode.com/online/udc/)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9C" w:rsidRPr="00FF1650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 w:rsidP="00C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Название статьи на русском языке</w:t>
            </w:r>
            <w:r w:rsidR="00C8317A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 слов)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C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Название статьи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13319C" w:rsidRPr="00FF1650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 w:rsidP="00C8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Автор (авторский коллектив)</w:t>
            </w:r>
            <w:r w:rsidR="00C8317A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английском языках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>
            <w:pPr>
              <w:rPr>
                <w:rFonts w:ascii="Times New Roman" w:hAnsi="Times New Roman" w:cs="Times New Roman"/>
                <w:i/>
                <w:color w:val="555555"/>
                <w:sz w:val="24"/>
                <w:szCs w:val="24"/>
                <w:shd w:val="clear" w:color="auto" w:fill="F2F2F2"/>
              </w:rPr>
            </w:pPr>
            <w:r w:rsidRPr="00FF1650">
              <w:rPr>
                <w:rFonts w:ascii="Times New Roman" w:hAnsi="Times New Roman" w:cs="Times New Roman"/>
                <w:i/>
                <w:color w:val="555555"/>
                <w:sz w:val="24"/>
                <w:szCs w:val="24"/>
                <w:shd w:val="clear" w:color="auto" w:fill="F2F2F2"/>
              </w:rPr>
              <w:t>И. О. Фамилия1, И. О. Фамилия2</w:t>
            </w:r>
          </w:p>
          <w:p w:rsidR="00C8317A" w:rsidRPr="00FF1650" w:rsidRDefault="00C8317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Surname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Surname </w:t>
            </w:r>
            <w:r w:rsidRPr="00FF165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3319C" w:rsidRPr="00AC119B" w:rsidTr="008A1E51">
        <w:tc>
          <w:tcPr>
            <w:tcW w:w="3964" w:type="dxa"/>
            <w:shd w:val="clear" w:color="auto" w:fill="E7E6E6" w:themeFill="background2"/>
          </w:tcPr>
          <w:p w:rsidR="0013319C" w:rsidRPr="00FF1650" w:rsidRDefault="0013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Место работы автора</w:t>
            </w:r>
            <w:r w:rsidR="00C8317A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shd w:val="clear" w:color="auto" w:fill="FFFFFF" w:themeFill="background1"/>
          </w:tcPr>
          <w:p w:rsidR="0013319C" w:rsidRPr="00FF1650" w:rsidRDefault="0013319C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название организации, город</w:t>
            </w:r>
          </w:p>
          <w:p w:rsidR="00065432" w:rsidRPr="00FF1650" w:rsidRDefault="00065432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  <w:p w:rsidR="00C8317A" w:rsidRPr="00FF1650" w:rsidRDefault="00C8317A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C8317A" w:rsidRPr="00FF1650" w:rsidRDefault="00C8317A" w:rsidP="001331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 ID (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317A" w:rsidRPr="00FF1650" w:rsidRDefault="00C8317A" w:rsidP="001331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317A" w:rsidRPr="00FF1650" w:rsidRDefault="0013319C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название организации, город</w:t>
            </w:r>
          </w:p>
          <w:p w:rsidR="00065432" w:rsidRPr="00FF1650" w:rsidRDefault="00065432" w:rsidP="0006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  <w:p w:rsidR="0013319C" w:rsidRPr="00FF1650" w:rsidRDefault="00C8317A" w:rsidP="00C83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C8317A" w:rsidRPr="00FF1650" w:rsidRDefault="00C8317A" w:rsidP="00C8317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 ID (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Место работы автора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, City </w:t>
            </w:r>
          </w:p>
          <w:p w:rsidR="00065432" w:rsidRPr="00FF1650" w:rsidRDefault="00065432" w:rsidP="0006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32" w:rsidRPr="00FF1650" w:rsidRDefault="00065432" w:rsidP="0006543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32" w:rsidRPr="00FF1650" w:rsidRDefault="00065432" w:rsidP="00A51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 (не более 1500 знаков без пробелов):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Аннотация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Ключевые слова на русском языке (5-10 слов или словосочетаний):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Ключевые слова на английском языке: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32" w:rsidRPr="00FF1650" w:rsidTr="008A1E51">
        <w:tc>
          <w:tcPr>
            <w:tcW w:w="3964" w:type="dxa"/>
            <w:shd w:val="clear" w:color="auto" w:fill="E7E6E6" w:themeFill="background2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r w:rsidR="00655211"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и английском языках </w:t>
            </w:r>
            <w:r w:rsidRPr="00FF1650">
              <w:rPr>
                <w:rFonts w:ascii="Times New Roman" w:hAnsi="Times New Roman" w:cs="Times New Roman"/>
                <w:sz w:val="24"/>
                <w:szCs w:val="24"/>
              </w:rPr>
              <w:t xml:space="preserve">укажите грант или источник финансирования, при наличии): </w:t>
            </w:r>
          </w:p>
        </w:tc>
        <w:tc>
          <w:tcPr>
            <w:tcW w:w="5381" w:type="dxa"/>
            <w:shd w:val="clear" w:color="auto" w:fill="FFFFFF" w:themeFill="background1"/>
          </w:tcPr>
          <w:p w:rsidR="00065432" w:rsidRPr="00FF1650" w:rsidRDefault="00065432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9B" w:rsidRPr="00FF1650" w:rsidTr="008A1E51">
        <w:tc>
          <w:tcPr>
            <w:tcW w:w="3964" w:type="dxa"/>
            <w:shd w:val="clear" w:color="auto" w:fill="E7E6E6" w:themeFill="background2"/>
          </w:tcPr>
          <w:p w:rsidR="00AC119B" w:rsidRPr="00FF1650" w:rsidRDefault="00AC119B" w:rsidP="00AC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рецензенты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381" w:type="dxa"/>
            <w:shd w:val="clear" w:color="auto" w:fill="FFFFFF" w:themeFill="background1"/>
          </w:tcPr>
          <w:p w:rsidR="00AC119B" w:rsidRPr="00FF1650" w:rsidRDefault="00AC119B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9B" w:rsidRPr="00FF1650" w:rsidTr="008A1E51">
        <w:tc>
          <w:tcPr>
            <w:tcW w:w="3964" w:type="dxa"/>
            <w:shd w:val="clear" w:color="auto" w:fill="E7E6E6" w:themeFill="background2"/>
          </w:tcPr>
          <w:p w:rsidR="00AC119B" w:rsidRDefault="00AC119B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Нежелательные рецензенты</w:t>
            </w:r>
          </w:p>
        </w:tc>
        <w:tc>
          <w:tcPr>
            <w:tcW w:w="5381" w:type="dxa"/>
            <w:shd w:val="clear" w:color="auto" w:fill="FFFFFF" w:themeFill="background1"/>
          </w:tcPr>
          <w:p w:rsidR="00AC119B" w:rsidRPr="00FF1650" w:rsidRDefault="00AC119B" w:rsidP="0006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650" w:rsidRPr="00FF1650" w:rsidRDefault="00FF1650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A8" w:rsidRPr="00FF1650" w:rsidRDefault="008B66A8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50">
        <w:rPr>
          <w:rFonts w:ascii="Times New Roman" w:hAnsi="Times New Roman" w:cs="Times New Roman"/>
          <w:sz w:val="24"/>
          <w:szCs w:val="24"/>
        </w:rPr>
        <w:lastRenderedPageBreak/>
        <w:t xml:space="preserve">Объем основного текста статьи должен составлять 20-40 тыс. знаков. </w:t>
      </w:r>
    </w:p>
    <w:p w:rsidR="008B66A8" w:rsidRPr="00FF1650" w:rsidRDefault="008B66A8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50">
        <w:rPr>
          <w:rFonts w:ascii="Times New Roman" w:hAnsi="Times New Roman" w:cs="Times New Roman"/>
          <w:sz w:val="24"/>
          <w:szCs w:val="24"/>
        </w:rPr>
        <w:t xml:space="preserve">Цитаты и ссылки следует оформлять в виде порядковых номеров в квадратных скобках [1], [2], [3-4]. Самоцитирование не должно превышать 15% от общего числа ссылок. </w:t>
      </w:r>
    </w:p>
    <w:p w:rsidR="00655211" w:rsidRPr="00FF1650" w:rsidRDefault="008B66A8" w:rsidP="00603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50">
        <w:rPr>
          <w:rFonts w:ascii="Times New Roman" w:hAnsi="Times New Roman" w:cs="Times New Roman"/>
          <w:sz w:val="24"/>
          <w:szCs w:val="24"/>
        </w:rPr>
        <w:t xml:space="preserve">Рекомендуется включать в текст статьи графические материалы: таблицы и рисунки. Ссылка на таблицу или рисунок оформляется в круглых скобках: (рис. 1) и (табл. 1). При верстке номеров качество помещенных в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1650">
        <w:rPr>
          <w:rFonts w:ascii="Times New Roman" w:hAnsi="Times New Roman" w:cs="Times New Roman"/>
          <w:sz w:val="24"/>
          <w:szCs w:val="24"/>
        </w:rPr>
        <w:t xml:space="preserve"> рисунков теряется, поэтому рисунки следует присылать отдельными файлами в формате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FF1650">
        <w:rPr>
          <w:rFonts w:ascii="Times New Roman" w:hAnsi="Times New Roman" w:cs="Times New Roman"/>
          <w:sz w:val="24"/>
          <w:szCs w:val="24"/>
        </w:rPr>
        <w:t>/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FF1650">
        <w:rPr>
          <w:rFonts w:ascii="Times New Roman" w:hAnsi="Times New Roman" w:cs="Times New Roman"/>
          <w:sz w:val="24"/>
          <w:szCs w:val="24"/>
        </w:rPr>
        <w:t xml:space="preserve"> с разрешением не менее 300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F1650">
        <w:rPr>
          <w:rFonts w:ascii="Times New Roman" w:hAnsi="Times New Roman" w:cs="Times New Roman"/>
          <w:sz w:val="24"/>
          <w:szCs w:val="24"/>
        </w:rPr>
        <w:t>.</w:t>
      </w:r>
    </w:p>
    <w:p w:rsidR="008B66A8" w:rsidRPr="00FF1650" w:rsidRDefault="00686F84">
      <w:pPr>
        <w:rPr>
          <w:rFonts w:ascii="Times New Roman" w:hAnsi="Times New Roman" w:cs="Times New Roman"/>
          <w:b/>
          <w:sz w:val="24"/>
          <w:szCs w:val="24"/>
        </w:rPr>
      </w:pPr>
      <w:r w:rsidRPr="00FF165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86F84" w:rsidRPr="00FF1650" w:rsidRDefault="00603368" w:rsidP="00FF1650">
      <w:pPr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В тексте научной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работы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следует ссылаться на статьи, книги, сборники материалов, научно-технические отчеты, диссертации, патенты, нормативные документы. Запрещается ссылаться на материалы, авторство которых невозможно установить</w:t>
      </w:r>
      <w:r w:rsid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,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или околонаучные интернет-ресурсы. Число ссылок может варьироваться от 10 до 30, но самоцитирование не должно превышать 15%. </w:t>
      </w:r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Список литературы необходимо</w:t>
      </w:r>
      <w:r w:rsidR="00780BB8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представить как на русском, так</w:t>
      </w:r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и английском языках. Англоязычные источники отображаются одинаково в обоих списках, а русскоязычные ссылки оформляются в соответствии с межд</w:t>
      </w:r>
      <w:r w:rsidR="00A401F8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ународными стандартами АРА. Для</w:t>
      </w:r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транслитерации текстов рекомендуется использовать сервис </w:t>
      </w:r>
      <w:hyperlink r:id="rId7" w:history="1">
        <w:r w:rsidR="00686F84" w:rsidRPr="00FF1650">
          <w:rPr>
            <w:rFonts w:ascii="Times New Roman" w:hAnsi="Times New Roman" w:cs="Times New Roman"/>
            <w:color w:val="555555"/>
            <w:sz w:val="24"/>
            <w:szCs w:val="24"/>
            <w:shd w:val="clear" w:color="auto" w:fill="F2F2F2"/>
          </w:rPr>
          <w:t>http://translit-online.ru</w:t>
        </w:r>
      </w:hyperlink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 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.</w:t>
      </w:r>
      <w:r w:rsidR="00686F84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Ниже приведены примеры оформления библиографических ссылок на русском языке и в романском алфавите.</w:t>
      </w:r>
    </w:p>
    <w:p w:rsidR="00603368" w:rsidRPr="00FF1650" w:rsidRDefault="00686F84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sz w:val="24"/>
          <w:szCs w:val="24"/>
        </w:rPr>
        <w:t xml:space="preserve">1. </w:t>
      </w:r>
      <w:r w:rsidR="00603368" w:rsidRPr="00A52D1F">
        <w:rPr>
          <w:rFonts w:ascii="Times New Roman" w:hAnsi="Times New Roman" w:cs="Times New Roman"/>
          <w:sz w:val="24"/>
          <w:szCs w:val="24"/>
        </w:rPr>
        <w:t>Гиляревский С.Р. Миокардиты: современные подходы к диагностике и лечению: монография. СПб.: Медиа Сфера, 2008. 235 с.</w:t>
      </w:r>
      <w:r w:rsidR="00603368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Книга</w:t>
      </w:r>
    </w:p>
    <w:p w:rsidR="00603368" w:rsidRPr="00FF1650" w:rsidRDefault="0060336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A52D1F">
        <w:rPr>
          <w:rFonts w:ascii="Times New Roman" w:hAnsi="Times New Roman" w:cs="Times New Roman"/>
          <w:sz w:val="24"/>
          <w:szCs w:val="24"/>
        </w:rPr>
        <w:t>2. Дворкина Н.И. Половозрастные особенности взаимозависимости в развитии интеллектуальных способностей и физических качеств детей дошкольного возраста // Физическая культура, спорт – наука и практика. 2013. Т. 1. № 3. С. 5-8.</w:t>
      </w:r>
      <w:r w:rsidR="00FF1650"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 в журнале</w:t>
      </w:r>
    </w:p>
    <w:p w:rsidR="00FF1650" w:rsidRPr="00FF1650" w:rsidRDefault="00FF1650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A52D1F">
        <w:rPr>
          <w:rFonts w:ascii="Times New Roman" w:hAnsi="Times New Roman" w:cs="Times New Roman"/>
          <w:sz w:val="24"/>
          <w:szCs w:val="24"/>
        </w:rPr>
        <w:t xml:space="preserve">3. Рыбаков С.Ю. Проблема духовности в педагогическом аспекте // Теория и практика общественного развития. 2014. № 16.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2D1F">
        <w:rPr>
          <w:rFonts w:ascii="Times New Roman" w:hAnsi="Times New Roman" w:cs="Times New Roman"/>
          <w:sz w:val="24"/>
          <w:szCs w:val="24"/>
        </w:rPr>
        <w:t>: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history="1"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D1F">
          <w:rPr>
            <w:rFonts w:ascii="Times New Roman" w:hAnsi="Times New Roman" w:cs="Times New Roman"/>
            <w:sz w:val="24"/>
            <w:szCs w:val="24"/>
          </w:rPr>
          <w:t>://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theoriapractica</w:t>
        </w:r>
        <w:r w:rsidRPr="00A52D1F">
          <w:rPr>
            <w:rFonts w:ascii="Times New Roman" w:hAnsi="Times New Roman" w:cs="Times New Roman"/>
            <w:sz w:val="24"/>
            <w:szCs w:val="24"/>
          </w:rPr>
          <w:t>.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52D1F">
          <w:rPr>
            <w:rFonts w:ascii="Times New Roman" w:hAnsi="Times New Roman" w:cs="Times New Roman"/>
            <w:sz w:val="24"/>
            <w:szCs w:val="24"/>
          </w:rPr>
          <w:t>/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rybakov</w:t>
        </w:r>
        <w:r w:rsidRPr="00A52D1F">
          <w:rPr>
            <w:rFonts w:ascii="Times New Roman" w:hAnsi="Times New Roman" w:cs="Times New Roman"/>
            <w:sz w:val="24"/>
            <w:szCs w:val="24"/>
          </w:rPr>
          <w:t>.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2D1F">
        <w:rPr>
          <w:rFonts w:ascii="Times New Roman" w:hAnsi="Times New Roman" w:cs="Times New Roman"/>
          <w:sz w:val="24"/>
          <w:szCs w:val="24"/>
        </w:rPr>
        <w:t xml:space="preserve">(дата обращения: 10.09.2016).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 в электронном журнале</w:t>
      </w:r>
    </w:p>
    <w:p w:rsidR="00FF1650" w:rsidRPr="00A52D1F" w:rsidRDefault="00FF16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D1F">
        <w:rPr>
          <w:rFonts w:ascii="Times New Roman" w:hAnsi="Times New Roman" w:cs="Times New Roman"/>
          <w:sz w:val="24"/>
          <w:szCs w:val="24"/>
        </w:rPr>
        <w:t xml:space="preserve">4. Миндиашвили Д.Г. Управление процессом формирования статокинетической устойчивости квалифицированных борцов: автореф. дис. … канд. пед. наук: 13.00.04 / Дмитрий Георгиевич Миндиашвили.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Красноярск, 1992. 24 с.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Автореферат</w:t>
      </w:r>
      <w:r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диссертации</w:t>
      </w:r>
    </w:p>
    <w:p w:rsidR="00686F84" w:rsidRPr="00A52D1F" w:rsidRDefault="00603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650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A52D1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86F84" w:rsidRPr="00A52D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03368" w:rsidRPr="00A52D1F" w:rsidRDefault="0060336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</w:pP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Gilyarevskiy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Miokardity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sovremennye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podkhody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diagnostike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lecheniyu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Myocardites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to diagnostics and treatment]. St. Petersburg, Media Sfera Publ., 2008, 235 р. (In Russian).</w:t>
      </w:r>
      <w:r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Книга</w:t>
      </w:r>
    </w:p>
    <w:p w:rsidR="00603368" w:rsidRPr="00A52D1F" w:rsidRDefault="00603368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</w:pPr>
      <w:r w:rsidRPr="00FF1650">
        <w:rPr>
          <w:rFonts w:ascii="Times New Roman" w:hAnsi="Times New Roman" w:cs="Times New Roman"/>
          <w:sz w:val="24"/>
          <w:szCs w:val="24"/>
          <w:lang w:val="en-US"/>
        </w:rPr>
        <w:t>2. Dvorkina N.I. Polovozrastnye osobennosti vzaimozavisimosti v razvitii intellektual'nykh sposobnostey i fizicheskikh kachestv detey doshkol'nogo vozrasta [SexAged Peculiarities of The Interdependence in The Development of Preschool-Aged Children’s Intellectual Abilities and Physical Qualites]. Fizicheskaya kul'tura, sport – nauka i praktika [Physical Education, Sport – Science and Practice], 2013, vol. 1, no. 3, pp. 5-8. (In Russian).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</w:t>
      </w:r>
      <w:r w:rsidR="00FF1650"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в</w:t>
      </w:r>
      <w:r w:rsidR="00FF1650"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="00FF1650"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журнале</w:t>
      </w:r>
    </w:p>
    <w:p w:rsidR="00FF1650" w:rsidRPr="00FF1650" w:rsidRDefault="00FF1650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</w:pPr>
      <w:r w:rsidRPr="00FF1650">
        <w:rPr>
          <w:rFonts w:ascii="Times New Roman" w:hAnsi="Times New Roman" w:cs="Times New Roman"/>
          <w:sz w:val="24"/>
          <w:szCs w:val="24"/>
          <w:lang w:val="en-US"/>
        </w:rPr>
        <w:t xml:space="preserve">3. Rybakov S.Iu. Problema dukhovnosti v pedagogicheskom aspekte [The problem of spirituality in the context of education]. Teoriya i praktika obshchestvennogo razvitiya [The Theory and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lastRenderedPageBreak/>
        <w:t>Practice of Social Development], 2014, vol. 16. (In Russian). Available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theoriapractica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rybakov</w:t>
        </w:r>
        <w:r w:rsidRPr="00A52D1F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F1650">
          <w:rPr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F16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F1650">
        <w:rPr>
          <w:rFonts w:ascii="Times New Roman" w:hAnsi="Times New Roman" w:cs="Times New Roman"/>
          <w:sz w:val="24"/>
          <w:szCs w:val="24"/>
          <w:lang w:val="en-US"/>
        </w:rPr>
        <w:t>accessed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10.09.2016).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Статья в электронном журнале</w:t>
      </w:r>
    </w:p>
    <w:p w:rsidR="00FF1650" w:rsidRPr="00A52D1F" w:rsidRDefault="00FF16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1650">
        <w:rPr>
          <w:rFonts w:ascii="Times New Roman" w:hAnsi="Times New Roman" w:cs="Times New Roman"/>
          <w:sz w:val="24"/>
          <w:szCs w:val="24"/>
          <w:lang w:val="en-US"/>
        </w:rPr>
        <w:t>4. Mindiashvili D.G. Upravlenie protsessom formirovaniya statokineticheskoy ustoychivosti kva-lifitsirovannykh bortsov. Avtoref. diss. … kand. ped. nauk [Managing the process of forming statokinetic sustainability skilled fighters. Cand. ped. sci. diss. abstr.]. Krasnoyarsk, 1992, 24 p. (In Russian).</w:t>
      </w:r>
      <w:r w:rsidRPr="00A52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Автореферат</w:t>
      </w:r>
      <w:r w:rsidRPr="00A52D1F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  <w:lang w:val="en-US"/>
        </w:rPr>
        <w:t xml:space="preserve"> </w:t>
      </w:r>
      <w:r w:rsidRPr="00FF1650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диссертации</w:t>
      </w:r>
    </w:p>
    <w:sectPr w:rsidR="00FF1650" w:rsidRPr="00A52D1F" w:rsidSect="008A1E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AE" w:rsidRDefault="003329AE" w:rsidP="00FF1650">
      <w:pPr>
        <w:spacing w:after="0" w:line="240" w:lineRule="auto"/>
      </w:pPr>
      <w:r>
        <w:separator/>
      </w:r>
    </w:p>
  </w:endnote>
  <w:endnote w:type="continuationSeparator" w:id="0">
    <w:p w:rsidR="003329AE" w:rsidRDefault="003329AE" w:rsidP="00FF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AE" w:rsidRDefault="003329AE" w:rsidP="00FF1650">
      <w:pPr>
        <w:spacing w:after="0" w:line="240" w:lineRule="auto"/>
      </w:pPr>
      <w:r>
        <w:separator/>
      </w:r>
    </w:p>
  </w:footnote>
  <w:footnote w:type="continuationSeparator" w:id="0">
    <w:p w:rsidR="003329AE" w:rsidRDefault="003329AE" w:rsidP="00FF1650">
      <w:pPr>
        <w:spacing w:after="0" w:line="240" w:lineRule="auto"/>
      </w:pPr>
      <w:r>
        <w:continuationSeparator/>
      </w:r>
    </w:p>
  </w:footnote>
  <w:footnote w:id="1">
    <w:p w:rsidR="00AC119B" w:rsidRDefault="00AC119B">
      <w:pPr>
        <w:pStyle w:val="ac"/>
      </w:pPr>
      <w:r>
        <w:rPr>
          <w:rStyle w:val="ae"/>
        </w:rPr>
        <w:footnoteRef/>
      </w:r>
      <w:r>
        <w:t xml:space="preserve"> </w:t>
      </w:r>
      <w:r w:rsidRPr="00AC119B">
        <w:rPr>
          <w:rFonts w:ascii="Times New Roman" w:hAnsi="Times New Roman" w:cs="Times New Roman"/>
          <w:color w:val="555555"/>
          <w:sz w:val="24"/>
          <w:szCs w:val="24"/>
          <w:shd w:val="clear" w:color="auto" w:fill="F2F2F2"/>
        </w:rPr>
        <w:t>На усмотрение редакции статья может быть отправлена одному из рекомендуемых рецензентов.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650" w:rsidRPr="00FF1650" w:rsidRDefault="00FF1650">
    <w:pPr>
      <w:pStyle w:val="a5"/>
      <w:rPr>
        <w:rFonts w:ascii="Times New Roman" w:hAnsi="Times New Roman" w:cs="Times New Roman"/>
        <w:color w:val="8496B0" w:themeColor="text2" w:themeTint="99"/>
      </w:rPr>
    </w:pPr>
    <w:r w:rsidRPr="00FF1650">
      <w:rPr>
        <w:rFonts w:ascii="Times New Roman" w:hAnsi="Times New Roman" w:cs="Times New Roman"/>
        <w:color w:val="8496B0" w:themeColor="text2" w:themeTint="99"/>
      </w:rPr>
      <w:t xml:space="preserve">Научный журнал «Российская Арктика» </w:t>
    </w:r>
    <w:r w:rsidRPr="00FF1650">
      <w:rPr>
        <w:rFonts w:ascii="Times New Roman" w:hAnsi="Times New Roman" w:cs="Times New Roman"/>
        <w:color w:val="8496B0" w:themeColor="text2" w:themeTint="99"/>
        <w:lang w:val="en-US"/>
      </w:rPr>
      <w:t>http</w:t>
    </w:r>
    <w:r w:rsidRPr="00FF1650">
      <w:rPr>
        <w:rFonts w:ascii="Times New Roman" w:hAnsi="Times New Roman" w:cs="Times New Roman"/>
        <w:color w:val="8496B0" w:themeColor="text2" w:themeTint="99"/>
      </w:rPr>
      <w:t>://</w:t>
    </w:r>
    <w:r w:rsidRPr="00FF1650">
      <w:rPr>
        <w:rFonts w:ascii="Times New Roman" w:hAnsi="Times New Roman" w:cs="Times New Roman"/>
        <w:color w:val="8496B0" w:themeColor="text2" w:themeTint="99"/>
        <w:lang w:val="en-US"/>
      </w:rPr>
      <w:t>russian</w:t>
    </w:r>
    <w:r w:rsidRPr="00FF1650">
      <w:rPr>
        <w:rFonts w:ascii="Times New Roman" w:hAnsi="Times New Roman" w:cs="Times New Roman"/>
        <w:color w:val="8496B0" w:themeColor="text2" w:themeTint="99"/>
      </w:rPr>
      <w:t>-</w:t>
    </w:r>
    <w:r w:rsidRPr="00FF1650">
      <w:rPr>
        <w:rFonts w:ascii="Times New Roman" w:hAnsi="Times New Roman" w:cs="Times New Roman"/>
        <w:color w:val="8496B0" w:themeColor="text2" w:themeTint="99"/>
        <w:lang w:val="en-US"/>
      </w:rPr>
      <w:t>arctic</w:t>
    </w:r>
    <w:r w:rsidRPr="00FF1650">
      <w:rPr>
        <w:rFonts w:ascii="Times New Roman" w:hAnsi="Times New Roman" w:cs="Times New Roman"/>
        <w:color w:val="8496B0" w:themeColor="text2" w:themeTint="99"/>
      </w:rPr>
      <w:t>.</w:t>
    </w:r>
    <w:r w:rsidRPr="00FF1650">
      <w:rPr>
        <w:rFonts w:ascii="Times New Roman" w:hAnsi="Times New Roman" w:cs="Times New Roman"/>
        <w:color w:val="8496B0" w:themeColor="text2" w:themeTint="99"/>
        <w:lang w:val="en-US"/>
      </w:rPr>
      <w:t>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C"/>
    <w:rsid w:val="00065432"/>
    <w:rsid w:val="000B0FF5"/>
    <w:rsid w:val="0013319C"/>
    <w:rsid w:val="00133F45"/>
    <w:rsid w:val="001E209E"/>
    <w:rsid w:val="002846E2"/>
    <w:rsid w:val="003329AE"/>
    <w:rsid w:val="0043385B"/>
    <w:rsid w:val="00603368"/>
    <w:rsid w:val="00655211"/>
    <w:rsid w:val="00686F84"/>
    <w:rsid w:val="00780BB8"/>
    <w:rsid w:val="008A1E51"/>
    <w:rsid w:val="008B66A8"/>
    <w:rsid w:val="00A401F8"/>
    <w:rsid w:val="00A5124A"/>
    <w:rsid w:val="00A52D1F"/>
    <w:rsid w:val="00AC119B"/>
    <w:rsid w:val="00C16ACF"/>
    <w:rsid w:val="00C8317A"/>
    <w:rsid w:val="00F65FF5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707F"/>
  <w15:chartTrackingRefBased/>
  <w15:docId w15:val="{68717D9E-A067-4CBE-9C0F-1EE693E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6F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650"/>
  </w:style>
  <w:style w:type="paragraph" w:styleId="a7">
    <w:name w:val="footer"/>
    <w:basedOn w:val="a"/>
    <w:link w:val="a8"/>
    <w:uiPriority w:val="99"/>
    <w:unhideWhenUsed/>
    <w:rsid w:val="00FF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650"/>
  </w:style>
  <w:style w:type="paragraph" w:styleId="a9">
    <w:name w:val="endnote text"/>
    <w:basedOn w:val="a"/>
    <w:link w:val="aa"/>
    <w:uiPriority w:val="99"/>
    <w:semiHidden/>
    <w:unhideWhenUsed/>
    <w:rsid w:val="00AC119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C119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C119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C119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C119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C1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oriapractica.ru/rus/files/arhiv_zhurnala/2014/16/pedagogics/rybak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i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oria-practica.ru/rus/files/arhiv_zhurna-la/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5050-442C-4E6C-8271-2B10AC89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Arctic-centre</cp:lastModifiedBy>
  <cp:revision>8</cp:revision>
  <dcterms:created xsi:type="dcterms:W3CDTF">2019-07-15T09:17:00Z</dcterms:created>
  <dcterms:modified xsi:type="dcterms:W3CDTF">2020-12-24T07:43:00Z</dcterms:modified>
</cp:coreProperties>
</file>